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E0" w:rsidRPr="00EC2EE0" w:rsidRDefault="00EC2EE0" w:rsidP="00EC2EE0">
      <w:pPr>
        <w:spacing w:line="312" w:lineRule="auto"/>
        <w:jc w:val="right"/>
        <w:rPr>
          <w:rFonts w:ascii="Arial" w:hAnsi="Arial" w:cs="Arial"/>
          <w:i/>
          <w:iCs/>
          <w:color w:val="000000"/>
          <w:sz w:val="16"/>
          <w:szCs w:val="15"/>
          <w:shd w:val="clear" w:color="auto" w:fill="FFFFFF"/>
        </w:rPr>
      </w:pPr>
      <w:r w:rsidRPr="00EC2EE0">
        <w:rPr>
          <w:rFonts w:ascii="Arial" w:hAnsi="Arial" w:cs="Arial"/>
          <w:i/>
          <w:iCs/>
          <w:color w:val="000000"/>
          <w:sz w:val="16"/>
          <w:szCs w:val="15"/>
          <w:shd w:val="clear" w:color="auto" w:fill="FFFFFF"/>
        </w:rPr>
        <w:t>Ref. 07/IV/2018</w:t>
      </w:r>
    </w:p>
    <w:p w:rsidR="00EC2EE0" w:rsidRDefault="00EC2EE0" w:rsidP="00701579">
      <w:pPr>
        <w:spacing w:line="360" w:lineRule="auto"/>
        <w:jc w:val="center"/>
        <w:rPr>
          <w:rFonts w:ascii="Arial" w:hAnsi="Arial" w:cs="Arial"/>
          <w:b/>
          <w:bCs/>
          <w:caps/>
          <w:sz w:val="24"/>
        </w:rPr>
      </w:pPr>
    </w:p>
    <w:p w:rsidR="006E71FC" w:rsidRDefault="004A6C54" w:rsidP="006E71FC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6E71FC">
        <w:rPr>
          <w:rFonts w:ascii="Arial" w:hAnsi="Arial" w:cs="Arial"/>
          <w:b/>
          <w:bCs/>
          <w:caps/>
        </w:rPr>
        <w:t xml:space="preserve">rayakan hari kartini, honda jual </w:t>
      </w:r>
      <w:r w:rsidR="006E71FC">
        <w:rPr>
          <w:rFonts w:ascii="Arial" w:hAnsi="Arial" w:cs="Arial"/>
          <w:b/>
          <w:bCs/>
          <w:caps/>
        </w:rPr>
        <w:t>BERBAGAI</w:t>
      </w:r>
    </w:p>
    <w:p w:rsidR="00C169BD" w:rsidRPr="006E71FC" w:rsidRDefault="004A6C54" w:rsidP="006E71FC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6E71FC">
        <w:rPr>
          <w:rFonts w:ascii="Arial" w:hAnsi="Arial" w:cs="Arial"/>
          <w:b/>
          <w:bCs/>
          <w:caps/>
        </w:rPr>
        <w:t xml:space="preserve">aksesoris </w:t>
      </w:r>
      <w:r w:rsidR="00593E7E" w:rsidRPr="006E71FC">
        <w:rPr>
          <w:rFonts w:ascii="Arial" w:hAnsi="Arial" w:cs="Arial"/>
          <w:b/>
          <w:bCs/>
          <w:caps/>
        </w:rPr>
        <w:t xml:space="preserve">MODULO </w:t>
      </w:r>
      <w:r w:rsidRPr="006E71FC">
        <w:rPr>
          <w:rFonts w:ascii="Arial" w:hAnsi="Arial" w:cs="Arial"/>
          <w:b/>
          <w:bCs/>
          <w:caps/>
        </w:rPr>
        <w:t xml:space="preserve">dengan harga </w:t>
      </w:r>
      <w:r w:rsidR="009A5F4A" w:rsidRPr="006E71FC">
        <w:rPr>
          <w:rFonts w:ascii="Arial" w:hAnsi="Arial" w:cs="Arial"/>
          <w:b/>
          <w:bCs/>
          <w:caps/>
        </w:rPr>
        <w:t>SERBA 21 RIBU</w:t>
      </w:r>
    </w:p>
    <w:p w:rsidR="00701579" w:rsidRPr="00EC2EE0" w:rsidRDefault="00701579" w:rsidP="00EC2EE0">
      <w:pPr>
        <w:spacing w:line="360" w:lineRule="auto"/>
        <w:rPr>
          <w:rFonts w:ascii="Arial" w:hAnsi="Arial" w:cs="Arial"/>
          <w:b/>
          <w:bCs/>
          <w:caps/>
          <w:sz w:val="22"/>
          <w:szCs w:val="22"/>
        </w:rPr>
      </w:pPr>
    </w:p>
    <w:p w:rsidR="004A6C54" w:rsidRPr="00EC2EE0" w:rsidRDefault="002F257F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b/>
          <w:bCs/>
          <w:sz w:val="22"/>
          <w:szCs w:val="22"/>
          <w:lang w:val="id-ID"/>
        </w:rPr>
        <w:t>Jakarta</w:t>
      </w:r>
      <w:r w:rsidR="00701579" w:rsidRPr="00EC2EE0">
        <w:rPr>
          <w:rFonts w:ascii="Arial" w:hAnsi="Arial" w:cs="Arial"/>
          <w:b/>
          <w:bCs/>
          <w:sz w:val="22"/>
          <w:szCs w:val="22"/>
          <w:lang w:val="id-ID"/>
        </w:rPr>
        <w:t xml:space="preserve">, </w:t>
      </w:r>
      <w:r w:rsidR="004A6C54" w:rsidRPr="00EC2EE0">
        <w:rPr>
          <w:rFonts w:ascii="Arial" w:hAnsi="Arial" w:cs="Arial"/>
          <w:b/>
          <w:bCs/>
          <w:sz w:val="22"/>
          <w:szCs w:val="22"/>
        </w:rPr>
        <w:t>20 April 2018</w:t>
      </w:r>
      <w:r w:rsidR="00E36DC5" w:rsidRPr="00EC2EE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701579" w:rsidRPr="00EC2EE0">
        <w:rPr>
          <w:rFonts w:ascii="Arial" w:hAnsi="Arial" w:cs="Arial"/>
          <w:sz w:val="22"/>
          <w:szCs w:val="22"/>
          <w:lang w:val="id-ID"/>
        </w:rPr>
        <w:t xml:space="preserve">–  </w:t>
      </w:r>
      <w:r w:rsidR="0034292A" w:rsidRPr="00EC2EE0">
        <w:rPr>
          <w:rFonts w:ascii="Arial" w:hAnsi="Arial" w:cs="Arial"/>
          <w:sz w:val="22"/>
          <w:szCs w:val="22"/>
        </w:rPr>
        <w:t xml:space="preserve">Dalam rangka memperingati </w:t>
      </w:r>
      <w:r w:rsidR="004A6C54" w:rsidRPr="00EC2EE0">
        <w:rPr>
          <w:rFonts w:ascii="Arial" w:hAnsi="Arial" w:cs="Arial"/>
          <w:sz w:val="22"/>
          <w:szCs w:val="22"/>
        </w:rPr>
        <w:t xml:space="preserve">Hari Kartini yang </w:t>
      </w:r>
      <w:r w:rsidR="0034292A" w:rsidRPr="00EC2EE0">
        <w:rPr>
          <w:rFonts w:ascii="Arial" w:hAnsi="Arial" w:cs="Arial"/>
          <w:sz w:val="22"/>
          <w:szCs w:val="22"/>
          <w:lang w:val="id-ID"/>
        </w:rPr>
        <w:t>jatuh pada</w:t>
      </w:r>
      <w:r w:rsidR="004A6C54" w:rsidRPr="00EC2EE0">
        <w:rPr>
          <w:rFonts w:ascii="Arial" w:hAnsi="Arial" w:cs="Arial"/>
          <w:sz w:val="22"/>
          <w:szCs w:val="22"/>
        </w:rPr>
        <w:t xml:space="preserve"> 21 April 2018, PT Honda Prospect Motor mengadakan program penjualan menarik dengan menjual berbagai aksesori </w:t>
      </w:r>
      <w:r w:rsidR="00981D8F" w:rsidRPr="00EC2EE0">
        <w:rPr>
          <w:rFonts w:ascii="Arial" w:hAnsi="Arial" w:cs="Arial"/>
          <w:sz w:val="22"/>
          <w:szCs w:val="22"/>
        </w:rPr>
        <w:t xml:space="preserve">Modulo hingga </w:t>
      </w:r>
      <w:r w:rsidR="009E35D6" w:rsidRPr="00513244">
        <w:rPr>
          <w:rFonts w:ascii="Arial" w:hAnsi="Arial" w:cs="Arial"/>
          <w:i/>
          <w:sz w:val="22"/>
          <w:szCs w:val="22"/>
        </w:rPr>
        <w:t>voucher</w:t>
      </w:r>
      <w:r w:rsidR="009E35D6" w:rsidRPr="00EC2EE0">
        <w:rPr>
          <w:rFonts w:ascii="Arial" w:hAnsi="Arial" w:cs="Arial"/>
          <w:sz w:val="22"/>
          <w:szCs w:val="22"/>
        </w:rPr>
        <w:t xml:space="preserve"> Honda Automobile Oil E-Pro Gold</w:t>
      </w:r>
      <w:r w:rsidR="0034292A" w:rsidRPr="00EC2EE0">
        <w:rPr>
          <w:rFonts w:ascii="Arial" w:hAnsi="Arial" w:cs="Arial"/>
          <w:sz w:val="22"/>
          <w:szCs w:val="22"/>
        </w:rPr>
        <w:t xml:space="preserve"> </w:t>
      </w:r>
      <w:r w:rsidR="004A6C54" w:rsidRPr="00EC2EE0">
        <w:rPr>
          <w:rFonts w:ascii="Arial" w:hAnsi="Arial" w:cs="Arial"/>
          <w:sz w:val="22"/>
          <w:szCs w:val="22"/>
        </w:rPr>
        <w:t>hanya</w:t>
      </w:r>
      <w:r w:rsidR="0034292A" w:rsidRPr="00EC2EE0">
        <w:rPr>
          <w:rFonts w:ascii="Arial" w:hAnsi="Arial" w:cs="Arial"/>
          <w:sz w:val="22"/>
          <w:szCs w:val="22"/>
          <w:lang w:val="id-ID"/>
        </w:rPr>
        <w:t xml:space="preserve"> seharga</w:t>
      </w:r>
      <w:r w:rsidR="004A6C54" w:rsidRPr="00EC2EE0">
        <w:rPr>
          <w:rFonts w:ascii="Arial" w:hAnsi="Arial" w:cs="Arial"/>
          <w:sz w:val="22"/>
          <w:szCs w:val="22"/>
        </w:rPr>
        <w:t xml:space="preserve"> Rp 21.000</w:t>
      </w:r>
      <w:r w:rsidR="00EC2EE0" w:rsidRPr="00EC2EE0">
        <w:rPr>
          <w:rFonts w:ascii="Arial" w:hAnsi="Arial" w:cs="Arial"/>
          <w:sz w:val="22"/>
          <w:szCs w:val="22"/>
        </w:rPr>
        <w:t>,-</w:t>
      </w:r>
      <w:r w:rsidR="004A6C54" w:rsidRPr="00EC2EE0">
        <w:rPr>
          <w:rFonts w:ascii="Arial" w:hAnsi="Arial" w:cs="Arial"/>
          <w:sz w:val="22"/>
          <w:szCs w:val="22"/>
        </w:rPr>
        <w:t xml:space="preserve"> di </w:t>
      </w:r>
      <w:r w:rsidR="00981D8F" w:rsidRPr="00EC2EE0">
        <w:rPr>
          <w:rFonts w:ascii="Arial" w:hAnsi="Arial" w:cs="Arial"/>
          <w:sz w:val="22"/>
          <w:szCs w:val="22"/>
        </w:rPr>
        <w:t>ajang Indonesia International M</w:t>
      </w:r>
      <w:r w:rsidR="00EC2EE0" w:rsidRPr="00EC2EE0">
        <w:rPr>
          <w:rFonts w:ascii="Arial" w:hAnsi="Arial" w:cs="Arial"/>
          <w:sz w:val="22"/>
          <w:szCs w:val="22"/>
        </w:rPr>
        <w:t>otor Show (IIMS) 2018 pada 19-</w:t>
      </w:r>
      <w:r w:rsidR="00981D8F" w:rsidRPr="00EC2EE0">
        <w:rPr>
          <w:rFonts w:ascii="Arial" w:hAnsi="Arial" w:cs="Arial"/>
          <w:sz w:val="22"/>
          <w:szCs w:val="22"/>
        </w:rPr>
        <w:t>29</w:t>
      </w:r>
      <w:r w:rsidR="00EC2EE0" w:rsidRPr="00EC2EE0">
        <w:rPr>
          <w:rFonts w:ascii="Arial" w:hAnsi="Arial" w:cs="Arial"/>
          <w:sz w:val="22"/>
          <w:szCs w:val="22"/>
        </w:rPr>
        <w:t xml:space="preserve"> April 2018, di JIExpo</w:t>
      </w:r>
      <w:r w:rsidR="00981D8F" w:rsidRPr="00EC2EE0">
        <w:rPr>
          <w:rFonts w:ascii="Arial" w:hAnsi="Arial" w:cs="Arial"/>
          <w:sz w:val="22"/>
          <w:szCs w:val="22"/>
        </w:rPr>
        <w:t xml:space="preserve"> Kemayoran, Jakarta.</w:t>
      </w:r>
    </w:p>
    <w:p w:rsidR="00981D8F" w:rsidRPr="00EC2EE0" w:rsidRDefault="00981D8F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t xml:space="preserve">Aksesoris Modulo </w:t>
      </w:r>
      <w:r w:rsidR="009A2975" w:rsidRPr="00EC2EE0">
        <w:rPr>
          <w:rFonts w:ascii="Arial" w:hAnsi="Arial" w:cs="Arial"/>
          <w:sz w:val="22"/>
          <w:szCs w:val="22"/>
        </w:rPr>
        <w:t>yang harganya no</w:t>
      </w:r>
      <w:r w:rsidR="00EC2EE0" w:rsidRPr="00EC2EE0">
        <w:rPr>
          <w:rFonts w:ascii="Arial" w:hAnsi="Arial" w:cs="Arial"/>
          <w:sz w:val="22"/>
          <w:szCs w:val="22"/>
        </w:rPr>
        <w:t>rmalnya berkisar antara Rp 300.000,-</w:t>
      </w:r>
      <w:r w:rsidR="009A2975" w:rsidRPr="00EC2EE0">
        <w:rPr>
          <w:rFonts w:ascii="Arial" w:hAnsi="Arial" w:cs="Arial"/>
          <w:sz w:val="22"/>
          <w:szCs w:val="22"/>
        </w:rPr>
        <w:t xml:space="preserve"> hingga</w:t>
      </w:r>
      <w:r w:rsidR="00EC2EE0" w:rsidRPr="00EC2EE0">
        <w:rPr>
          <w:rFonts w:ascii="Arial" w:hAnsi="Arial" w:cs="Arial"/>
          <w:sz w:val="22"/>
          <w:szCs w:val="22"/>
        </w:rPr>
        <w:t xml:space="preserve">   </w:t>
      </w:r>
      <w:r w:rsidRPr="00EC2EE0">
        <w:rPr>
          <w:rFonts w:ascii="Arial" w:hAnsi="Arial" w:cs="Arial"/>
          <w:sz w:val="22"/>
          <w:szCs w:val="22"/>
        </w:rPr>
        <w:t xml:space="preserve"> </w:t>
      </w:r>
      <w:r w:rsidR="00EC2EE0" w:rsidRPr="00EC2EE0">
        <w:rPr>
          <w:rFonts w:ascii="Arial" w:hAnsi="Arial" w:cs="Arial"/>
          <w:sz w:val="22"/>
          <w:szCs w:val="22"/>
        </w:rPr>
        <w:t xml:space="preserve">          Rp 3.000.000,-</w:t>
      </w:r>
      <w:r w:rsidRPr="00EC2EE0">
        <w:rPr>
          <w:rFonts w:ascii="Arial" w:hAnsi="Arial" w:cs="Arial"/>
          <w:sz w:val="22"/>
          <w:szCs w:val="22"/>
        </w:rPr>
        <w:t>, kini dapat dibeli dengan harga Rp 21.000</w:t>
      </w:r>
      <w:r w:rsidR="00EC2EE0" w:rsidRPr="00EC2EE0">
        <w:rPr>
          <w:rFonts w:ascii="Arial" w:hAnsi="Arial" w:cs="Arial"/>
          <w:sz w:val="22"/>
          <w:szCs w:val="22"/>
        </w:rPr>
        <w:t>,-</w:t>
      </w:r>
      <w:r w:rsidRPr="00EC2EE0">
        <w:rPr>
          <w:rFonts w:ascii="Arial" w:hAnsi="Arial" w:cs="Arial"/>
          <w:sz w:val="22"/>
          <w:szCs w:val="22"/>
        </w:rPr>
        <w:t xml:space="preserve"> khusus bagi konsumen yang membeli model Honda Accord, Honda City, Honda Odyssey, Hon</w:t>
      </w:r>
      <w:r w:rsidR="00F51BB3" w:rsidRPr="00EC2EE0">
        <w:rPr>
          <w:rFonts w:ascii="Arial" w:hAnsi="Arial" w:cs="Arial"/>
          <w:sz w:val="22"/>
          <w:szCs w:val="22"/>
        </w:rPr>
        <w:t xml:space="preserve">da CR-V, </w:t>
      </w:r>
      <w:r w:rsidRPr="00EC2EE0">
        <w:rPr>
          <w:rFonts w:ascii="Arial" w:hAnsi="Arial" w:cs="Arial"/>
          <w:sz w:val="22"/>
          <w:szCs w:val="22"/>
        </w:rPr>
        <w:t>Honda Jazz</w:t>
      </w:r>
      <w:r w:rsidR="00F51BB3" w:rsidRPr="00EC2EE0">
        <w:rPr>
          <w:rFonts w:ascii="Arial" w:hAnsi="Arial" w:cs="Arial"/>
          <w:sz w:val="22"/>
          <w:szCs w:val="22"/>
        </w:rPr>
        <w:t>, Honda Brio RS dan Brio Satya</w:t>
      </w:r>
      <w:r w:rsidRPr="00EC2EE0">
        <w:rPr>
          <w:rFonts w:ascii="Arial" w:hAnsi="Arial" w:cs="Arial"/>
          <w:sz w:val="22"/>
          <w:szCs w:val="22"/>
        </w:rPr>
        <w:t xml:space="preserve"> di IIMS 2018.</w:t>
      </w:r>
    </w:p>
    <w:p w:rsidR="00981D8F" w:rsidRPr="00EC2EE0" w:rsidRDefault="00981D8F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t xml:space="preserve">Selain itu, di ajang IIMS Honda juga menawarkan promosi menarik lainnya yaitu bonus </w:t>
      </w:r>
      <w:r w:rsidRPr="00513244">
        <w:rPr>
          <w:rFonts w:ascii="Arial" w:hAnsi="Arial" w:cs="Arial"/>
          <w:i/>
          <w:sz w:val="22"/>
          <w:szCs w:val="22"/>
        </w:rPr>
        <w:t>voucher</w:t>
      </w:r>
      <w:r w:rsidRPr="00EC2EE0">
        <w:rPr>
          <w:rFonts w:ascii="Arial" w:hAnsi="Arial" w:cs="Arial"/>
          <w:sz w:val="22"/>
          <w:szCs w:val="22"/>
        </w:rPr>
        <w:t xml:space="preserve"> taksi online senilai Rp 2.100.000</w:t>
      </w:r>
      <w:r w:rsidR="00EC2EE0" w:rsidRPr="00EC2EE0">
        <w:rPr>
          <w:rFonts w:ascii="Arial" w:hAnsi="Arial" w:cs="Arial"/>
          <w:sz w:val="22"/>
          <w:szCs w:val="22"/>
        </w:rPr>
        <w:t>,-</w:t>
      </w:r>
      <w:r w:rsidRPr="00EC2EE0">
        <w:rPr>
          <w:rFonts w:ascii="Arial" w:hAnsi="Arial" w:cs="Arial"/>
          <w:sz w:val="22"/>
          <w:szCs w:val="22"/>
        </w:rPr>
        <w:t xml:space="preserve"> khusus</w:t>
      </w:r>
      <w:r w:rsidR="00EC2EE0">
        <w:rPr>
          <w:rFonts w:ascii="Arial" w:hAnsi="Arial" w:cs="Arial"/>
          <w:sz w:val="22"/>
          <w:szCs w:val="22"/>
        </w:rPr>
        <w:t xml:space="preserve"> untuk pembelian New Honda BR-V serta</w:t>
      </w:r>
      <w:r w:rsidRPr="00EC2EE0">
        <w:rPr>
          <w:rFonts w:ascii="Arial" w:hAnsi="Arial" w:cs="Arial"/>
          <w:sz w:val="22"/>
          <w:szCs w:val="22"/>
        </w:rPr>
        <w:t xml:space="preserve"> hadiah sepeda lipat bagi konsumen yang membeli mobil Honda HR-V, Honda Mobilio dan Honda BR-V.</w:t>
      </w:r>
    </w:p>
    <w:p w:rsidR="00981D8F" w:rsidRPr="00EC2EE0" w:rsidRDefault="00981D8F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t xml:space="preserve">Honda juga memberikan perlindungan lebih pada kaca mobil </w:t>
      </w:r>
      <w:r w:rsidR="000B25DC" w:rsidRPr="00EC2EE0">
        <w:rPr>
          <w:rFonts w:ascii="Arial" w:hAnsi="Arial" w:cs="Arial"/>
          <w:sz w:val="22"/>
          <w:szCs w:val="22"/>
        </w:rPr>
        <w:t xml:space="preserve">melalui aplikasi Glass Fusion secara gratis untuk 200 pembeli pertama dari masing-masing model Honda HR-V, Honda BR-V dan Honda Mobilio. Sedangkan untuk </w:t>
      </w:r>
      <w:r w:rsidR="00593E7E" w:rsidRPr="00EC2EE0">
        <w:rPr>
          <w:rFonts w:ascii="Arial" w:hAnsi="Arial" w:cs="Arial"/>
          <w:sz w:val="22"/>
          <w:szCs w:val="22"/>
        </w:rPr>
        <w:t xml:space="preserve">pembelian </w:t>
      </w:r>
      <w:r w:rsidR="000B25DC" w:rsidRPr="00EC2EE0">
        <w:rPr>
          <w:rFonts w:ascii="Arial" w:hAnsi="Arial" w:cs="Arial"/>
          <w:sz w:val="22"/>
          <w:szCs w:val="22"/>
        </w:rPr>
        <w:t xml:space="preserve">model lainnya, konsumen akan mendapatkan </w:t>
      </w:r>
      <w:r w:rsidR="000B25DC" w:rsidRPr="00513244">
        <w:rPr>
          <w:rFonts w:ascii="Arial" w:hAnsi="Arial" w:cs="Arial"/>
          <w:i/>
          <w:sz w:val="22"/>
          <w:szCs w:val="22"/>
        </w:rPr>
        <w:t>voucher</w:t>
      </w:r>
      <w:r w:rsidR="000B25DC" w:rsidRPr="00EC2EE0">
        <w:rPr>
          <w:rFonts w:ascii="Arial" w:hAnsi="Arial" w:cs="Arial"/>
          <w:sz w:val="22"/>
          <w:szCs w:val="22"/>
        </w:rPr>
        <w:t xml:space="preserve"> senilai Rp 500.000</w:t>
      </w:r>
      <w:r w:rsidR="00EC2EE0" w:rsidRPr="00EC2EE0">
        <w:rPr>
          <w:rFonts w:ascii="Arial" w:hAnsi="Arial" w:cs="Arial"/>
          <w:sz w:val="22"/>
          <w:szCs w:val="22"/>
        </w:rPr>
        <w:t>,-</w:t>
      </w:r>
      <w:r w:rsidR="000B25DC" w:rsidRPr="00EC2EE0">
        <w:rPr>
          <w:rFonts w:ascii="Arial" w:hAnsi="Arial" w:cs="Arial"/>
          <w:sz w:val="22"/>
          <w:szCs w:val="22"/>
        </w:rPr>
        <w:t xml:space="preserve"> untuk pemasangan Glass Fusion.</w:t>
      </w:r>
    </w:p>
    <w:p w:rsidR="000B25DC" w:rsidRPr="00EC2EE0" w:rsidRDefault="000B25DC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t>Tidak hanya itu, Honda juga akan membagikan Lucky Dip yang berlaku untuk pembelian seluruh model mobil Honda di IIMS, sehingga konsumen berkesempatan mendapatkan hadiah uang tunai hingga Rp 50.000.000</w:t>
      </w:r>
      <w:r w:rsidR="00EC2EE0" w:rsidRPr="00EC2EE0">
        <w:rPr>
          <w:rFonts w:ascii="Arial" w:hAnsi="Arial" w:cs="Arial"/>
          <w:sz w:val="22"/>
          <w:szCs w:val="22"/>
        </w:rPr>
        <w:t>,-</w:t>
      </w:r>
      <w:r w:rsidRPr="00EC2EE0">
        <w:rPr>
          <w:rFonts w:ascii="Arial" w:hAnsi="Arial" w:cs="Arial"/>
          <w:sz w:val="22"/>
          <w:szCs w:val="22"/>
        </w:rPr>
        <w:t xml:space="preserve"> dengan total hadiah hingga milyaran rupiah.</w:t>
      </w:r>
    </w:p>
    <w:p w:rsidR="000B25DC" w:rsidRPr="00EC2EE0" w:rsidRDefault="000B25DC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t xml:space="preserve">Masih di ajang yang sama, 10 konsumen yang beruntung akan mendapatkan </w:t>
      </w:r>
      <w:r w:rsidRPr="00513244">
        <w:rPr>
          <w:rFonts w:ascii="Arial" w:hAnsi="Arial" w:cs="Arial"/>
          <w:i/>
          <w:sz w:val="22"/>
          <w:szCs w:val="22"/>
        </w:rPr>
        <w:t>voucher travel</w:t>
      </w:r>
      <w:r w:rsidRPr="00EC2EE0">
        <w:rPr>
          <w:rFonts w:ascii="Arial" w:hAnsi="Arial" w:cs="Arial"/>
          <w:sz w:val="22"/>
          <w:szCs w:val="22"/>
        </w:rPr>
        <w:t xml:space="preserve"> senilai Rp 20.000.000,</w:t>
      </w:r>
      <w:r w:rsidR="00EC2EE0" w:rsidRPr="00EC2EE0">
        <w:rPr>
          <w:rFonts w:ascii="Arial" w:hAnsi="Arial" w:cs="Arial"/>
          <w:sz w:val="22"/>
          <w:szCs w:val="22"/>
        </w:rPr>
        <w:t>-</w:t>
      </w:r>
      <w:r w:rsidRPr="00EC2EE0">
        <w:rPr>
          <w:rFonts w:ascii="Arial" w:hAnsi="Arial" w:cs="Arial"/>
          <w:sz w:val="22"/>
          <w:szCs w:val="22"/>
        </w:rPr>
        <w:t xml:space="preserve"> dan 40 konsumen lainnya juga berkesempatan mendapatkan </w:t>
      </w:r>
      <w:r w:rsidRPr="00513244">
        <w:rPr>
          <w:rFonts w:ascii="Arial" w:hAnsi="Arial" w:cs="Arial"/>
          <w:i/>
          <w:sz w:val="22"/>
          <w:szCs w:val="22"/>
        </w:rPr>
        <w:t>voucher</w:t>
      </w:r>
      <w:r w:rsidRPr="00EC2EE0">
        <w:rPr>
          <w:rFonts w:ascii="Arial" w:hAnsi="Arial" w:cs="Arial"/>
          <w:sz w:val="22"/>
          <w:szCs w:val="22"/>
        </w:rPr>
        <w:t xml:space="preserve"> menginap 1 malam di hotel Royal Tulipe, Gunung Geulis, Bogor.</w:t>
      </w:r>
    </w:p>
    <w:p w:rsidR="00EC2EE0" w:rsidRPr="00EC2EE0" w:rsidRDefault="00EC2EE0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EC2EE0" w:rsidRPr="00EC2EE0" w:rsidRDefault="00EC2EE0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E667A" w:rsidRPr="00EC2EE0" w:rsidRDefault="002E667A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lastRenderedPageBreak/>
        <w:t>“</w:t>
      </w:r>
      <w:r w:rsidR="00840FC5" w:rsidRPr="00EC2EE0">
        <w:rPr>
          <w:rFonts w:ascii="Arial" w:hAnsi="Arial" w:cs="Arial"/>
          <w:sz w:val="22"/>
          <w:szCs w:val="22"/>
        </w:rPr>
        <w:t>Untuk merayakan</w:t>
      </w:r>
      <w:r w:rsidRPr="00EC2EE0">
        <w:rPr>
          <w:rFonts w:ascii="Arial" w:hAnsi="Arial" w:cs="Arial"/>
          <w:sz w:val="22"/>
          <w:szCs w:val="22"/>
        </w:rPr>
        <w:t xml:space="preserve"> hari yang istimewa ini, kami juga turut menawarkan program penjualan yang spesial </w:t>
      </w:r>
      <w:r w:rsidR="00840FC5" w:rsidRPr="00EC2EE0">
        <w:rPr>
          <w:rFonts w:ascii="Arial" w:hAnsi="Arial" w:cs="Arial"/>
          <w:sz w:val="22"/>
          <w:szCs w:val="22"/>
        </w:rPr>
        <w:t>dengan harga Rp 21.000</w:t>
      </w:r>
      <w:r w:rsidR="00EC2EE0" w:rsidRPr="00EC2EE0">
        <w:rPr>
          <w:rFonts w:ascii="Arial" w:hAnsi="Arial" w:cs="Arial"/>
          <w:sz w:val="22"/>
          <w:szCs w:val="22"/>
        </w:rPr>
        <w:t>,-</w:t>
      </w:r>
      <w:r w:rsidR="00840FC5" w:rsidRPr="00EC2EE0">
        <w:rPr>
          <w:rFonts w:ascii="Arial" w:hAnsi="Arial" w:cs="Arial"/>
          <w:sz w:val="22"/>
          <w:szCs w:val="22"/>
        </w:rPr>
        <w:t xml:space="preserve"> untuk aksesoris Modulo, yang </w:t>
      </w:r>
      <w:r w:rsidRPr="00EC2EE0">
        <w:rPr>
          <w:rFonts w:ascii="Arial" w:hAnsi="Arial" w:cs="Arial"/>
          <w:sz w:val="22"/>
          <w:szCs w:val="22"/>
        </w:rPr>
        <w:t>bertepatan dengan hari Kartini di tanggal 21</w:t>
      </w:r>
      <w:r w:rsidR="0034292A" w:rsidRPr="00EC2EE0">
        <w:rPr>
          <w:rFonts w:ascii="Arial" w:hAnsi="Arial" w:cs="Arial"/>
          <w:sz w:val="22"/>
          <w:szCs w:val="22"/>
          <w:lang w:val="id-ID"/>
        </w:rPr>
        <w:t xml:space="preserve"> April</w:t>
      </w:r>
      <w:r w:rsidRPr="00EC2EE0">
        <w:rPr>
          <w:rFonts w:ascii="Arial" w:hAnsi="Arial" w:cs="Arial"/>
          <w:sz w:val="22"/>
          <w:szCs w:val="22"/>
        </w:rPr>
        <w:t xml:space="preserve">. </w:t>
      </w:r>
      <w:r w:rsidR="00840FC5" w:rsidRPr="00EC2EE0">
        <w:rPr>
          <w:rFonts w:ascii="Arial" w:hAnsi="Arial" w:cs="Arial"/>
          <w:sz w:val="22"/>
          <w:szCs w:val="22"/>
        </w:rPr>
        <w:t xml:space="preserve">Dengan ini, kami selalu menawarkan produk berkualitas dan </w:t>
      </w:r>
      <w:r w:rsidR="00840FC5" w:rsidRPr="00EC2EE0">
        <w:rPr>
          <w:rFonts w:ascii="Arial" w:hAnsi="Arial" w:cs="Arial"/>
          <w:i/>
          <w:sz w:val="22"/>
          <w:szCs w:val="22"/>
        </w:rPr>
        <w:t>value for money</w:t>
      </w:r>
      <w:r w:rsidR="00840FC5" w:rsidRPr="00EC2EE0">
        <w:rPr>
          <w:rFonts w:ascii="Arial" w:hAnsi="Arial" w:cs="Arial"/>
          <w:sz w:val="22"/>
          <w:szCs w:val="22"/>
        </w:rPr>
        <w:t xml:space="preserve"> un</w:t>
      </w:r>
      <w:r w:rsidR="00EC2EE0" w:rsidRPr="00EC2EE0">
        <w:rPr>
          <w:rFonts w:ascii="Arial" w:hAnsi="Arial" w:cs="Arial"/>
          <w:sz w:val="22"/>
          <w:szCs w:val="22"/>
        </w:rPr>
        <w:t>tuk konsumen Honda di Indonesia,</w:t>
      </w:r>
      <w:r w:rsidR="00840FC5" w:rsidRPr="00EC2EE0">
        <w:rPr>
          <w:rFonts w:ascii="Arial" w:hAnsi="Arial" w:cs="Arial"/>
          <w:sz w:val="22"/>
          <w:szCs w:val="22"/>
        </w:rPr>
        <w:t>” u</w:t>
      </w:r>
      <w:r w:rsidRPr="00EC2EE0">
        <w:rPr>
          <w:rFonts w:ascii="Arial" w:hAnsi="Arial" w:cs="Arial"/>
          <w:sz w:val="22"/>
          <w:szCs w:val="22"/>
        </w:rPr>
        <w:t>cap Jonfis Fandy, Marketing and After Sales Service Director PT HPM</w:t>
      </w:r>
      <w:r w:rsidR="000B25DC" w:rsidRPr="00EC2EE0">
        <w:rPr>
          <w:rFonts w:ascii="Arial" w:hAnsi="Arial" w:cs="Arial"/>
          <w:sz w:val="22"/>
          <w:szCs w:val="22"/>
        </w:rPr>
        <w:t>.</w:t>
      </w:r>
    </w:p>
    <w:p w:rsidR="00593E7E" w:rsidRPr="00EC2EE0" w:rsidRDefault="000B25DC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t xml:space="preserve">Untuk memberikan kemudahan bagi calon konsumen yang ingin memiliki mobil Honda, </w:t>
      </w:r>
      <w:r w:rsidR="00EC2EE0" w:rsidRPr="00EC2EE0">
        <w:rPr>
          <w:rFonts w:ascii="Arial" w:hAnsi="Arial" w:cs="Arial"/>
          <w:sz w:val="22"/>
          <w:szCs w:val="22"/>
        </w:rPr>
        <w:t xml:space="preserve">    </w:t>
      </w:r>
      <w:r w:rsidRPr="00EC2EE0">
        <w:rPr>
          <w:rFonts w:ascii="Arial" w:hAnsi="Arial" w:cs="Arial"/>
          <w:sz w:val="22"/>
          <w:szCs w:val="22"/>
        </w:rPr>
        <w:t xml:space="preserve">PT Honda Prospect Motor menawarkan program Down Payment (DP) mulai dari </w:t>
      </w:r>
      <w:r w:rsidR="00EC2EE0" w:rsidRPr="00EC2EE0">
        <w:rPr>
          <w:rFonts w:ascii="Arial" w:hAnsi="Arial" w:cs="Arial"/>
          <w:sz w:val="22"/>
          <w:szCs w:val="22"/>
        </w:rPr>
        <w:t xml:space="preserve">               </w:t>
      </w:r>
      <w:r w:rsidRPr="00EC2EE0">
        <w:rPr>
          <w:rFonts w:ascii="Arial" w:hAnsi="Arial" w:cs="Arial"/>
          <w:sz w:val="22"/>
          <w:szCs w:val="22"/>
        </w:rPr>
        <w:t>Rp 21.000.000</w:t>
      </w:r>
      <w:r w:rsidR="00EC2EE0" w:rsidRPr="00EC2EE0">
        <w:rPr>
          <w:rFonts w:ascii="Arial" w:hAnsi="Arial" w:cs="Arial"/>
          <w:sz w:val="22"/>
          <w:szCs w:val="22"/>
        </w:rPr>
        <w:t>,-</w:t>
      </w:r>
      <w:r w:rsidRPr="00EC2EE0">
        <w:rPr>
          <w:rFonts w:ascii="Arial" w:hAnsi="Arial" w:cs="Arial"/>
          <w:sz w:val="22"/>
          <w:szCs w:val="22"/>
        </w:rPr>
        <w:t>*, bunga ringan 2,1% s.d. 4 tahun*, bunga ringa</w:t>
      </w:r>
      <w:bookmarkStart w:id="0" w:name="_GoBack"/>
      <w:bookmarkEnd w:id="0"/>
      <w:r w:rsidRPr="00EC2EE0">
        <w:rPr>
          <w:rFonts w:ascii="Arial" w:hAnsi="Arial" w:cs="Arial"/>
          <w:sz w:val="22"/>
          <w:szCs w:val="22"/>
        </w:rPr>
        <w:t>n 0% s.d. 3 tahun* dan cicilan mulai dari Rp 1.000.000</w:t>
      </w:r>
      <w:r w:rsidR="00EC2EE0" w:rsidRPr="00EC2EE0">
        <w:rPr>
          <w:rFonts w:ascii="Arial" w:hAnsi="Arial" w:cs="Arial"/>
          <w:sz w:val="22"/>
          <w:szCs w:val="22"/>
        </w:rPr>
        <w:t>,-</w:t>
      </w:r>
      <w:r w:rsidRPr="00EC2EE0">
        <w:rPr>
          <w:rFonts w:ascii="Arial" w:hAnsi="Arial" w:cs="Arial"/>
          <w:sz w:val="22"/>
          <w:szCs w:val="22"/>
        </w:rPr>
        <w:t>*.</w:t>
      </w:r>
    </w:p>
    <w:p w:rsidR="002E667A" w:rsidRPr="00EC2EE0" w:rsidRDefault="00593E7E" w:rsidP="002C45BC">
      <w:pPr>
        <w:spacing w:after="200" w:line="360" w:lineRule="auto"/>
        <w:jc w:val="both"/>
        <w:rPr>
          <w:rFonts w:ascii="Arial" w:hAnsi="Arial" w:cs="Arial"/>
          <w:i/>
          <w:sz w:val="18"/>
          <w:szCs w:val="22"/>
        </w:rPr>
      </w:pPr>
      <w:r w:rsidRPr="00EC2EE0">
        <w:rPr>
          <w:rFonts w:ascii="Arial" w:hAnsi="Arial" w:cs="Arial"/>
          <w:i/>
          <w:sz w:val="18"/>
          <w:szCs w:val="22"/>
        </w:rPr>
        <w:t>*U</w:t>
      </w:r>
      <w:r w:rsidR="000B25DC" w:rsidRPr="00EC2EE0">
        <w:rPr>
          <w:rFonts w:ascii="Arial" w:hAnsi="Arial" w:cs="Arial"/>
          <w:i/>
          <w:sz w:val="18"/>
          <w:szCs w:val="22"/>
        </w:rPr>
        <w:t>ntuk model tertentu</w:t>
      </w: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C2EE0" w:rsidRPr="00EC2EE0" w:rsidRDefault="00EC2EE0" w:rsidP="00EC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E667A" w:rsidRPr="00EC2EE0" w:rsidRDefault="002E667A" w:rsidP="002C45B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2EE0">
        <w:rPr>
          <w:rFonts w:ascii="Arial" w:hAnsi="Arial" w:cs="Arial"/>
          <w:b/>
          <w:sz w:val="22"/>
          <w:szCs w:val="22"/>
        </w:rPr>
        <w:lastRenderedPageBreak/>
        <w:t>PAKET AKSESORI</w:t>
      </w:r>
      <w:r w:rsidR="00593E7E" w:rsidRPr="00EC2EE0">
        <w:rPr>
          <w:rFonts w:ascii="Arial" w:hAnsi="Arial" w:cs="Arial"/>
          <w:b/>
          <w:sz w:val="22"/>
          <w:szCs w:val="22"/>
        </w:rPr>
        <w:t>S</w:t>
      </w:r>
      <w:r w:rsidRPr="00EC2EE0">
        <w:rPr>
          <w:rFonts w:ascii="Arial" w:hAnsi="Arial" w:cs="Arial"/>
          <w:b/>
          <w:sz w:val="22"/>
          <w:szCs w:val="22"/>
        </w:rPr>
        <w:t xml:space="preserve"> MODULO DENGAN HARGA SPESIAL</w:t>
      </w:r>
    </w:p>
    <w:tbl>
      <w:tblPr>
        <w:tblW w:w="8324" w:type="dxa"/>
        <w:jc w:val="center"/>
        <w:tblLook w:val="04A0" w:firstRow="1" w:lastRow="0" w:firstColumn="1" w:lastColumn="0" w:noHBand="0" w:noVBand="1"/>
      </w:tblPr>
      <w:tblGrid>
        <w:gridCol w:w="2132"/>
        <w:gridCol w:w="2410"/>
        <w:gridCol w:w="2054"/>
        <w:gridCol w:w="1728"/>
      </w:tblGrid>
      <w:tr w:rsidR="002E667A" w:rsidRPr="00EC2EE0" w:rsidTr="00FD3A25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id-ID" w:eastAsia="id-ID"/>
              </w:rPr>
            </w:pPr>
            <w:r w:rsidRPr="00EC2E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eastAsia="id-ID"/>
              </w:rPr>
              <w:t>Mobil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id-ID" w:eastAsia="id-ID"/>
              </w:rPr>
            </w:pPr>
            <w:r w:rsidRPr="00EC2E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eastAsia="id-ID"/>
              </w:rPr>
              <w:t>Aksesoris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id-ID" w:eastAsia="id-ID"/>
              </w:rPr>
            </w:pPr>
            <w:r w:rsidRPr="00EC2E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eastAsia="id-ID"/>
              </w:rPr>
              <w:t>Harga</w:t>
            </w:r>
            <w:r w:rsidR="0034292A" w:rsidRPr="00EC2E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id-ID" w:eastAsia="id-ID"/>
              </w:rPr>
              <w:t xml:space="preserve"> Normal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eastAsia="id-ID"/>
              </w:rPr>
              <w:t>Harga Spesial</w:t>
            </w: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Honda Accord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Trunk Drawer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1.991.000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21.000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Side Protector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1.551.000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Voucher Oli 4L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550.000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Honda City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Side Step Cover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311.300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Select Cnob CVT/AT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EC2EE0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619.300,-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Trunk Drawer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2.009.700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Door Handle Cover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751.300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Door Visor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995.500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Door Lower Garnish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2.143.900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Voucher Oli 4L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550.000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Honda Odyssey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Door Visor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1.064.800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Voucher Oli 4L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550.000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Honda CR-V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Front Grille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3.071.200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Cargo Tray for 2</w:t>
            </w: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vertAlign w:val="superscript"/>
                <w:lang w:eastAsia="id-ID"/>
              </w:rPr>
              <w:t>nd</w:t>
            </w: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 xml:space="preserve"> Row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1.199.000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Voucer Oli 4L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550.000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Honda Jazz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Door Visor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713.900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Cargo Tray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544.500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Front Grille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1.325.000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Luggage Cover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1.778.700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2E667A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0B25D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T/G Spoiler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2.247.300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667A" w:rsidRPr="00EC2EE0" w:rsidRDefault="002E667A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F51BB3" w:rsidRPr="00EC2EE0" w:rsidTr="00FD3A25">
        <w:trPr>
          <w:trHeight w:val="3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3" w:rsidRPr="00EC2EE0" w:rsidRDefault="00F51BB3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3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Door Visor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3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906.400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center"/>
          </w:tcPr>
          <w:p w:rsidR="00F51BB3" w:rsidRPr="00EC2EE0" w:rsidRDefault="00F51BB3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3D7AAC" w:rsidRPr="00EC2EE0" w:rsidTr="00FD3A25">
        <w:trPr>
          <w:trHeight w:val="340"/>
          <w:jc w:val="center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Honda Brio RS &amp;</w:t>
            </w:r>
          </w:p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highlight w:val="yellow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Honda Brio Satya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Door Handle Cover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542.300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3D7AAC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highlight w:val="yellow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Illumi Step Garn Bri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1.787.500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3D7AAC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highlight w:val="yellow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Exhaust Finisher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286.000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3D7AAC" w:rsidRPr="00EC2EE0" w:rsidTr="00FD3A25">
        <w:trPr>
          <w:trHeight w:val="340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highlight w:val="yellow"/>
                <w:lang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Air Filter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  <w:r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Rp         288.200</w:t>
            </w:r>
            <w:r w:rsidR="00EC2EE0" w:rsidRPr="00EC2EE0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  <w:t>,-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AAC" w:rsidRPr="00EC2EE0" w:rsidRDefault="003D7AAC" w:rsidP="00FD3A2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</w:tbl>
    <w:p w:rsidR="00682F92" w:rsidRDefault="00682F92" w:rsidP="00593E7E">
      <w:pPr>
        <w:spacing w:after="200"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4B5792" w:rsidRPr="00EC2EE0" w:rsidRDefault="002E667A" w:rsidP="00593E7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i/>
          <w:sz w:val="18"/>
          <w:szCs w:val="22"/>
        </w:rPr>
        <w:t>Note: Harga sudah termasuk PPN 10%</w:t>
      </w:r>
    </w:p>
    <w:p w:rsidR="002F257F" w:rsidRPr="00EC2EE0" w:rsidRDefault="004B5792" w:rsidP="000B25DC">
      <w:pPr>
        <w:spacing w:after="200"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  <w:lang w:val="id-ID"/>
        </w:rPr>
        <w:t>###</w:t>
      </w:r>
    </w:p>
    <w:p w:rsidR="002F257F" w:rsidRPr="00EC2EE0" w:rsidRDefault="002F257F" w:rsidP="002F257F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EC2EE0">
        <w:rPr>
          <w:rFonts w:ascii="Arial" w:hAnsi="Arial" w:cs="Arial"/>
          <w:b/>
          <w:sz w:val="22"/>
          <w:szCs w:val="22"/>
          <w:lang w:val="id-ID"/>
        </w:rPr>
        <w:t>Unt</w:t>
      </w:r>
      <w:r w:rsidR="00EC2EE0">
        <w:rPr>
          <w:rFonts w:ascii="Arial" w:hAnsi="Arial" w:cs="Arial"/>
          <w:b/>
          <w:sz w:val="22"/>
          <w:szCs w:val="22"/>
          <w:lang w:val="id-ID"/>
        </w:rPr>
        <w:t>uk informasi lebih lanjut, sila</w:t>
      </w:r>
      <w:r w:rsidRPr="00EC2EE0">
        <w:rPr>
          <w:rFonts w:ascii="Arial" w:hAnsi="Arial" w:cs="Arial"/>
          <w:b/>
          <w:sz w:val="22"/>
          <w:szCs w:val="22"/>
          <w:lang w:val="id-ID"/>
        </w:rPr>
        <w:t>kan hubungi:</w:t>
      </w:r>
    </w:p>
    <w:p w:rsidR="002F257F" w:rsidRPr="00EC2EE0" w:rsidRDefault="002F257F" w:rsidP="002F257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t>Yessy</w:t>
      </w:r>
      <w:r w:rsidRPr="00EC2EE0">
        <w:rPr>
          <w:rFonts w:ascii="Arial" w:hAnsi="Arial" w:cs="Arial"/>
          <w:sz w:val="22"/>
          <w:szCs w:val="22"/>
        </w:rPr>
        <w:tab/>
        <w:t xml:space="preserve">: 08118785838 – </w:t>
      </w:r>
      <w:hyperlink r:id="rId9" w:history="1">
        <w:r w:rsidRPr="00EC2EE0">
          <w:rPr>
            <w:rStyle w:val="Hyperlink"/>
            <w:rFonts w:ascii="Arial" w:hAnsi="Arial" w:cs="Arial"/>
            <w:sz w:val="22"/>
            <w:szCs w:val="22"/>
          </w:rPr>
          <w:t>yessy_anastasia@hpm.co.id</w:t>
        </w:r>
      </w:hyperlink>
    </w:p>
    <w:p w:rsidR="004B5792" w:rsidRPr="00EC2EE0" w:rsidRDefault="002F257F" w:rsidP="00593E7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EC2EE0">
        <w:rPr>
          <w:rFonts w:ascii="Arial" w:hAnsi="Arial" w:cs="Arial"/>
          <w:sz w:val="22"/>
          <w:szCs w:val="22"/>
        </w:rPr>
        <w:t>Sheilla</w:t>
      </w:r>
      <w:r w:rsidRPr="00EC2EE0">
        <w:rPr>
          <w:rFonts w:ascii="Arial" w:hAnsi="Arial" w:cs="Arial"/>
          <w:sz w:val="22"/>
          <w:szCs w:val="22"/>
        </w:rPr>
        <w:tab/>
        <w:t xml:space="preserve">: 08118829286 – </w:t>
      </w:r>
      <w:hyperlink r:id="rId10" w:history="1">
        <w:r w:rsidRPr="00EC2EE0">
          <w:rPr>
            <w:rStyle w:val="Hyperlink"/>
            <w:rFonts w:ascii="Arial" w:hAnsi="Arial" w:cs="Arial"/>
            <w:sz w:val="22"/>
            <w:szCs w:val="22"/>
          </w:rPr>
          <w:t>gesheilla_ambarwati@hpm.co.id</w:t>
        </w:r>
      </w:hyperlink>
    </w:p>
    <w:sectPr w:rsidR="004B5792" w:rsidRPr="00EC2EE0" w:rsidSect="00EC2EE0">
      <w:headerReference w:type="default" r:id="rId11"/>
      <w:footerReference w:type="default" r:id="rId12"/>
      <w:pgSz w:w="11909" w:h="16834" w:code="9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AB" w:rsidRDefault="008A1AAB">
      <w:r>
        <w:separator/>
      </w:r>
    </w:p>
  </w:endnote>
  <w:endnote w:type="continuationSeparator" w:id="0">
    <w:p w:rsidR="008A1AAB" w:rsidRDefault="008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E0" w:rsidRDefault="00513244">
    <w:pPr>
      <w:pStyle w:val="Foo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-302895</wp:posOffset>
              </wp:positionV>
              <wp:extent cx="2514600" cy="571500"/>
              <wp:effectExtent l="0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E0" w:rsidRDefault="00EC2EE0">
                          <w:pPr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Factory </w:t>
                          </w:r>
                        </w:p>
                        <w:p w:rsidR="00EC2EE0" w:rsidRDefault="00EC2EE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Jl. Mitra Utara II, Kawasan Industri Mitra (KIM)</w:t>
                          </w:r>
                        </w:p>
                        <w:p w:rsidR="00EC2EE0" w:rsidRDefault="00EC2EE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Desa Parungmulya, Kec. Ciampel, Karawang –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sz w:val="14"/>
                                  <w:szCs w:val="14"/>
                                </w:rPr>
                                <w:t>Indonesia</w:t>
                              </w:r>
                            </w:smartTag>
                          </w:smartTag>
                        </w:p>
                        <w:p w:rsidR="00EC2EE0" w:rsidRDefault="00EC2EE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 +62 267 440777    Fax +62 267 440563</w:t>
                          </w:r>
                        </w:p>
                        <w:p w:rsidR="00EC2EE0" w:rsidRDefault="00EC2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-23.85pt;width:19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1R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dEbHWGXqfgdNeDmxnhGLrsmOr+VpbfNBJy1VCxZddKyaFhtILsQnvTP7s6&#10;4WgLshk+ygrC0J2RDmisVWdLB8VAgA5dejh1xqZSwmEUh2QW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" filled="f" stroked="f">
              <v:textbox>
                <w:txbxContent>
                  <w:p w:rsidR="00EC2EE0" w:rsidRDefault="00EC2EE0">
                    <w:pPr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 xml:space="preserve">Factory </w:t>
                    </w:r>
                  </w:p>
                  <w:p w:rsidR="00EC2EE0" w:rsidRDefault="00EC2EE0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Jl. Mitra Utara II, Kawasan Industri Mitra (KIM)</w:t>
                    </w:r>
                  </w:p>
                  <w:p w:rsidR="00EC2EE0" w:rsidRDefault="00EC2EE0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Desa Parungmulya, Kec. Ciampel, Karawang –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4"/>
                            <w:szCs w:val="14"/>
                          </w:rPr>
                          <w:t>Indonesia</w:t>
                        </w:r>
                      </w:smartTag>
                    </w:smartTag>
                  </w:p>
                  <w:p w:rsidR="00EC2EE0" w:rsidRDefault="00EC2EE0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 +62 267 440777    Fax +62 267 440563</w:t>
                    </w:r>
                  </w:p>
                  <w:p w:rsidR="00EC2EE0" w:rsidRDefault="00EC2EE0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-429895</wp:posOffset>
              </wp:positionV>
              <wp:extent cx="2400300" cy="57150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E0" w:rsidRDefault="00E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PT Honda Prospect Motor</w:t>
                          </w:r>
                        </w:p>
                        <w:p w:rsidR="00EC2EE0" w:rsidRDefault="00EC2EE0">
                          <w:pPr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Head Office</w:t>
                          </w:r>
                        </w:p>
                        <w:p w:rsidR="00EC2EE0" w:rsidRDefault="00EC2EE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Jl. Gaya Motor 1 (Sunter II) </w:t>
                          </w:r>
                          <w:smartTag w:uri="urn:schemas-microsoft-com:office:smarttags" w:element="City">
                            <w:r>
                              <w:rPr>
                                <w:sz w:val="14"/>
                                <w:szCs w:val="14"/>
                              </w:rPr>
                              <w:t>Jakarta</w:t>
                            </w:r>
                          </w:smartTag>
                          <w:r>
                            <w:rPr>
                              <w:sz w:val="14"/>
                              <w:szCs w:val="14"/>
                            </w:rPr>
                            <w:t xml:space="preserve"> 14330 –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sz w:val="14"/>
                                  <w:szCs w:val="14"/>
                                </w:rPr>
                                <w:t>Indonesia</w:t>
                              </w:r>
                            </w:smartTag>
                          </w:smartTag>
                        </w:p>
                        <w:p w:rsidR="00EC2EE0" w:rsidRDefault="00EC2EE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 +62 21 6510403    Fax +62 21 6512622</w:t>
                          </w:r>
                        </w:p>
                        <w:p w:rsidR="00EC2EE0" w:rsidRDefault="00EC2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pt;margin-top:-33.85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AV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EYkCC4DMJVgi+dhDGsbgqbH273S5h2THbKL&#10;DCvovEOn+zttJtejiw0mZMHbFs5p2opnB4A5nUBsuGptNgvXzB9JkKwX6wXxSDRbeyTIc++mWBFv&#10;VoTzOL/MV6s8/GnjhiRteFUxYcMchRWSP2vcQeKTJE7S0rLllYWzKWm13axahfYUhF2471CQMzf/&#10;eRquXsDlBaUQins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" filled="f" stroked="f">
              <v:textbox>
                <w:txbxContent>
                  <w:p w:rsidR="00EC2EE0" w:rsidRDefault="00EC2EE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PT Honda Prospect Motor</w:t>
                    </w:r>
                  </w:p>
                  <w:p w:rsidR="00EC2EE0" w:rsidRDefault="00EC2EE0">
                    <w:pPr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Head Office</w:t>
                    </w:r>
                  </w:p>
                  <w:p w:rsidR="00EC2EE0" w:rsidRDefault="00EC2EE0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Jl. Gaya Motor 1 (Sunter II) </w:t>
                    </w:r>
                    <w:smartTag w:uri="urn:schemas-microsoft-com:office:smarttags" w:element="City">
                      <w:r>
                        <w:rPr>
                          <w:sz w:val="14"/>
                          <w:szCs w:val="14"/>
                        </w:rPr>
                        <w:t>Jakarta</w:t>
                      </w:r>
                    </w:smartTag>
                    <w:r>
                      <w:rPr>
                        <w:sz w:val="14"/>
                        <w:szCs w:val="14"/>
                      </w:rPr>
                      <w:t xml:space="preserve"> 14330 –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4"/>
                            <w:szCs w:val="14"/>
                          </w:rPr>
                          <w:t>Indonesia</w:t>
                        </w:r>
                      </w:smartTag>
                    </w:smartTag>
                  </w:p>
                  <w:p w:rsidR="00EC2EE0" w:rsidRDefault="00EC2EE0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 +62 21 6510403    Fax +62 21 6512622</w:t>
                    </w:r>
                  </w:p>
                  <w:p w:rsidR="00EC2EE0" w:rsidRDefault="00EC2EE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AB" w:rsidRDefault="008A1AAB">
      <w:r>
        <w:separator/>
      </w:r>
    </w:p>
  </w:footnote>
  <w:footnote w:type="continuationSeparator" w:id="0">
    <w:p w:rsidR="008A1AAB" w:rsidRDefault="008A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E0" w:rsidRDefault="00EC2EE0">
    <w:pPr>
      <w:pStyle w:val="Header"/>
    </w:pPr>
    <w:r>
      <w:drawing>
        <wp:anchor distT="0" distB="0" distL="114300" distR="114300" simplePos="0" relativeHeight="251659776" behindDoc="1" locked="0" layoutInCell="1" allowOverlap="1" wp14:anchorId="0A40824C" wp14:editId="67D35E32">
          <wp:simplePos x="0" y="0"/>
          <wp:positionH relativeFrom="column">
            <wp:posOffset>-866775</wp:posOffset>
          </wp:positionH>
          <wp:positionV relativeFrom="paragraph">
            <wp:posOffset>-326332</wp:posOffset>
          </wp:positionV>
          <wp:extent cx="7366809" cy="10423305"/>
          <wp:effectExtent l="0" t="0" r="0" b="0"/>
          <wp:wrapNone/>
          <wp:docPr id="6" name="Picture 5" descr="Kop%20Surat-OK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%20Surat-OKE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809" cy="1042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6647"/>
    <w:multiLevelType w:val="hybridMultilevel"/>
    <w:tmpl w:val="0D586D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694E"/>
    <w:multiLevelType w:val="hybridMultilevel"/>
    <w:tmpl w:val="C6CAD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60E06"/>
    <w:multiLevelType w:val="hybridMultilevel"/>
    <w:tmpl w:val="B1EE9072"/>
    <w:lvl w:ilvl="0" w:tplc="D09ED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167758"/>
    <w:multiLevelType w:val="hybridMultilevel"/>
    <w:tmpl w:val="FBC2C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6A"/>
    <w:rsid w:val="00001AB3"/>
    <w:rsid w:val="00015646"/>
    <w:rsid w:val="00015B74"/>
    <w:rsid w:val="00020336"/>
    <w:rsid w:val="00021B44"/>
    <w:rsid w:val="00024F82"/>
    <w:rsid w:val="000336B2"/>
    <w:rsid w:val="00033E39"/>
    <w:rsid w:val="0003769A"/>
    <w:rsid w:val="00044F00"/>
    <w:rsid w:val="00050A30"/>
    <w:rsid w:val="00051C67"/>
    <w:rsid w:val="000567DD"/>
    <w:rsid w:val="00057C60"/>
    <w:rsid w:val="00057FD5"/>
    <w:rsid w:val="00060511"/>
    <w:rsid w:val="0006329D"/>
    <w:rsid w:val="00063D54"/>
    <w:rsid w:val="0006624B"/>
    <w:rsid w:val="000672A1"/>
    <w:rsid w:val="00077C8A"/>
    <w:rsid w:val="00080037"/>
    <w:rsid w:val="00091F5B"/>
    <w:rsid w:val="00097D67"/>
    <w:rsid w:val="000A3BEC"/>
    <w:rsid w:val="000A765D"/>
    <w:rsid w:val="000B062A"/>
    <w:rsid w:val="000B25DC"/>
    <w:rsid w:val="000B431F"/>
    <w:rsid w:val="000C000D"/>
    <w:rsid w:val="000C1324"/>
    <w:rsid w:val="000C36F9"/>
    <w:rsid w:val="000C3C23"/>
    <w:rsid w:val="000D0E38"/>
    <w:rsid w:val="000D21BF"/>
    <w:rsid w:val="000D2E5D"/>
    <w:rsid w:val="000E26E4"/>
    <w:rsid w:val="00101779"/>
    <w:rsid w:val="00112F27"/>
    <w:rsid w:val="00114694"/>
    <w:rsid w:val="001207AE"/>
    <w:rsid w:val="00121478"/>
    <w:rsid w:val="001229AC"/>
    <w:rsid w:val="00125D3D"/>
    <w:rsid w:val="001268EF"/>
    <w:rsid w:val="00141EF5"/>
    <w:rsid w:val="00143830"/>
    <w:rsid w:val="001439A8"/>
    <w:rsid w:val="001460E6"/>
    <w:rsid w:val="00154D5E"/>
    <w:rsid w:val="0016168A"/>
    <w:rsid w:val="0017095A"/>
    <w:rsid w:val="0017396A"/>
    <w:rsid w:val="001969AA"/>
    <w:rsid w:val="001A4FD6"/>
    <w:rsid w:val="001A67A3"/>
    <w:rsid w:val="001B248A"/>
    <w:rsid w:val="001C2BAA"/>
    <w:rsid w:val="001C74BE"/>
    <w:rsid w:val="001D4A8A"/>
    <w:rsid w:val="001D7618"/>
    <w:rsid w:val="001E0292"/>
    <w:rsid w:val="001F4E10"/>
    <w:rsid w:val="00200FE9"/>
    <w:rsid w:val="002037F8"/>
    <w:rsid w:val="00204C16"/>
    <w:rsid w:val="00205346"/>
    <w:rsid w:val="00210FBF"/>
    <w:rsid w:val="00212964"/>
    <w:rsid w:val="002158D5"/>
    <w:rsid w:val="0021711D"/>
    <w:rsid w:val="0023185D"/>
    <w:rsid w:val="00242C9D"/>
    <w:rsid w:val="00244D8E"/>
    <w:rsid w:val="00247012"/>
    <w:rsid w:val="002801AF"/>
    <w:rsid w:val="00284F70"/>
    <w:rsid w:val="00285CB5"/>
    <w:rsid w:val="00287400"/>
    <w:rsid w:val="002A0352"/>
    <w:rsid w:val="002A46CD"/>
    <w:rsid w:val="002B2831"/>
    <w:rsid w:val="002C03D8"/>
    <w:rsid w:val="002C14CC"/>
    <w:rsid w:val="002C45BC"/>
    <w:rsid w:val="002C7418"/>
    <w:rsid w:val="002D349A"/>
    <w:rsid w:val="002D3751"/>
    <w:rsid w:val="002E667A"/>
    <w:rsid w:val="002F014E"/>
    <w:rsid w:val="002F1E1D"/>
    <w:rsid w:val="002F257F"/>
    <w:rsid w:val="002F4F80"/>
    <w:rsid w:val="00301B03"/>
    <w:rsid w:val="00302DB6"/>
    <w:rsid w:val="00302FCA"/>
    <w:rsid w:val="0030315F"/>
    <w:rsid w:val="00304EDE"/>
    <w:rsid w:val="003069AF"/>
    <w:rsid w:val="0031501A"/>
    <w:rsid w:val="0033480C"/>
    <w:rsid w:val="00334E7B"/>
    <w:rsid w:val="003420D2"/>
    <w:rsid w:val="0034292A"/>
    <w:rsid w:val="00354C50"/>
    <w:rsid w:val="00363A40"/>
    <w:rsid w:val="00370858"/>
    <w:rsid w:val="00373EE8"/>
    <w:rsid w:val="00376984"/>
    <w:rsid w:val="00381272"/>
    <w:rsid w:val="0038713B"/>
    <w:rsid w:val="0039291A"/>
    <w:rsid w:val="00396643"/>
    <w:rsid w:val="003A00B6"/>
    <w:rsid w:val="003B0976"/>
    <w:rsid w:val="003B6A00"/>
    <w:rsid w:val="003C1A94"/>
    <w:rsid w:val="003C4801"/>
    <w:rsid w:val="003D0573"/>
    <w:rsid w:val="003D0ADD"/>
    <w:rsid w:val="003D4E69"/>
    <w:rsid w:val="003D67DD"/>
    <w:rsid w:val="003D6E6B"/>
    <w:rsid w:val="003D7AAC"/>
    <w:rsid w:val="003E21C6"/>
    <w:rsid w:val="003F0D5C"/>
    <w:rsid w:val="003F28E2"/>
    <w:rsid w:val="0040138D"/>
    <w:rsid w:val="004016A5"/>
    <w:rsid w:val="00401C0D"/>
    <w:rsid w:val="00421237"/>
    <w:rsid w:val="004220B7"/>
    <w:rsid w:val="00446FF7"/>
    <w:rsid w:val="00451106"/>
    <w:rsid w:val="004540F4"/>
    <w:rsid w:val="004546B9"/>
    <w:rsid w:val="00470ECF"/>
    <w:rsid w:val="00475A7F"/>
    <w:rsid w:val="004769DA"/>
    <w:rsid w:val="00480496"/>
    <w:rsid w:val="004838B1"/>
    <w:rsid w:val="00487048"/>
    <w:rsid w:val="00490082"/>
    <w:rsid w:val="0049396C"/>
    <w:rsid w:val="00495E48"/>
    <w:rsid w:val="004A6C54"/>
    <w:rsid w:val="004B27D5"/>
    <w:rsid w:val="004B31F8"/>
    <w:rsid w:val="004B4290"/>
    <w:rsid w:val="004B5792"/>
    <w:rsid w:val="004C13AD"/>
    <w:rsid w:val="004C23B8"/>
    <w:rsid w:val="004C4E96"/>
    <w:rsid w:val="004C55EC"/>
    <w:rsid w:val="004C6697"/>
    <w:rsid w:val="004D1BB2"/>
    <w:rsid w:val="004D5195"/>
    <w:rsid w:val="004E45D4"/>
    <w:rsid w:val="004E62A5"/>
    <w:rsid w:val="004F0D72"/>
    <w:rsid w:val="004F4BB4"/>
    <w:rsid w:val="00500382"/>
    <w:rsid w:val="00501BE8"/>
    <w:rsid w:val="00513244"/>
    <w:rsid w:val="005173D1"/>
    <w:rsid w:val="00520A53"/>
    <w:rsid w:val="005277D1"/>
    <w:rsid w:val="00533942"/>
    <w:rsid w:val="00534916"/>
    <w:rsid w:val="0054247F"/>
    <w:rsid w:val="005476F7"/>
    <w:rsid w:val="00547B94"/>
    <w:rsid w:val="00552B4E"/>
    <w:rsid w:val="00555EC6"/>
    <w:rsid w:val="0056731B"/>
    <w:rsid w:val="00571262"/>
    <w:rsid w:val="00574AE1"/>
    <w:rsid w:val="0057719B"/>
    <w:rsid w:val="00593E7E"/>
    <w:rsid w:val="005975A0"/>
    <w:rsid w:val="005A093C"/>
    <w:rsid w:val="005B2DDE"/>
    <w:rsid w:val="005B64E3"/>
    <w:rsid w:val="005C2419"/>
    <w:rsid w:val="005C4667"/>
    <w:rsid w:val="005C5FF2"/>
    <w:rsid w:val="005C68F4"/>
    <w:rsid w:val="005C6AA9"/>
    <w:rsid w:val="005D1823"/>
    <w:rsid w:val="005D1D13"/>
    <w:rsid w:val="005D38F4"/>
    <w:rsid w:val="005D4D6B"/>
    <w:rsid w:val="005E1B64"/>
    <w:rsid w:val="005E5450"/>
    <w:rsid w:val="005F315A"/>
    <w:rsid w:val="005F325D"/>
    <w:rsid w:val="005F4EFD"/>
    <w:rsid w:val="00602698"/>
    <w:rsid w:val="00613056"/>
    <w:rsid w:val="006146C9"/>
    <w:rsid w:val="00625A3B"/>
    <w:rsid w:val="00633EA2"/>
    <w:rsid w:val="00635467"/>
    <w:rsid w:val="00642925"/>
    <w:rsid w:val="0064607E"/>
    <w:rsid w:val="00650A81"/>
    <w:rsid w:val="00662A24"/>
    <w:rsid w:val="006641DC"/>
    <w:rsid w:val="0066534E"/>
    <w:rsid w:val="00672473"/>
    <w:rsid w:val="00682840"/>
    <w:rsid w:val="00682F92"/>
    <w:rsid w:val="006857FB"/>
    <w:rsid w:val="00685923"/>
    <w:rsid w:val="00694166"/>
    <w:rsid w:val="00694AB3"/>
    <w:rsid w:val="006B48CF"/>
    <w:rsid w:val="006C2BEC"/>
    <w:rsid w:val="006C5546"/>
    <w:rsid w:val="006D1567"/>
    <w:rsid w:val="006D22BD"/>
    <w:rsid w:val="006D684E"/>
    <w:rsid w:val="006E298D"/>
    <w:rsid w:val="006E4A39"/>
    <w:rsid w:val="006E5F3E"/>
    <w:rsid w:val="006E71FC"/>
    <w:rsid w:val="006F4DE7"/>
    <w:rsid w:val="006F5B2C"/>
    <w:rsid w:val="006F62AD"/>
    <w:rsid w:val="00701579"/>
    <w:rsid w:val="00701FBB"/>
    <w:rsid w:val="0071116D"/>
    <w:rsid w:val="00711327"/>
    <w:rsid w:val="007114E7"/>
    <w:rsid w:val="007170DC"/>
    <w:rsid w:val="007244D0"/>
    <w:rsid w:val="007268ED"/>
    <w:rsid w:val="00730249"/>
    <w:rsid w:val="007405A2"/>
    <w:rsid w:val="00741F2B"/>
    <w:rsid w:val="0074611F"/>
    <w:rsid w:val="0074628C"/>
    <w:rsid w:val="007503E9"/>
    <w:rsid w:val="00752CE9"/>
    <w:rsid w:val="00753E0F"/>
    <w:rsid w:val="0075485F"/>
    <w:rsid w:val="0075789B"/>
    <w:rsid w:val="00767076"/>
    <w:rsid w:val="00774426"/>
    <w:rsid w:val="00775DB5"/>
    <w:rsid w:val="007762DF"/>
    <w:rsid w:val="00776B81"/>
    <w:rsid w:val="007859B4"/>
    <w:rsid w:val="00786033"/>
    <w:rsid w:val="0078762F"/>
    <w:rsid w:val="0079300E"/>
    <w:rsid w:val="007A16CF"/>
    <w:rsid w:val="007A52D9"/>
    <w:rsid w:val="007A7FFB"/>
    <w:rsid w:val="007B62C3"/>
    <w:rsid w:val="007C0889"/>
    <w:rsid w:val="007E3AA7"/>
    <w:rsid w:val="007E4D04"/>
    <w:rsid w:val="007E4E53"/>
    <w:rsid w:val="007F0CD8"/>
    <w:rsid w:val="007F6040"/>
    <w:rsid w:val="008007FC"/>
    <w:rsid w:val="008015AD"/>
    <w:rsid w:val="0080189F"/>
    <w:rsid w:val="00806082"/>
    <w:rsid w:val="00806CF5"/>
    <w:rsid w:val="00810B02"/>
    <w:rsid w:val="00813AE9"/>
    <w:rsid w:val="00814F63"/>
    <w:rsid w:val="00817BA8"/>
    <w:rsid w:val="00820DC8"/>
    <w:rsid w:val="00825E41"/>
    <w:rsid w:val="008267DF"/>
    <w:rsid w:val="00830887"/>
    <w:rsid w:val="00840FC5"/>
    <w:rsid w:val="00842049"/>
    <w:rsid w:val="00850679"/>
    <w:rsid w:val="00851460"/>
    <w:rsid w:val="00853A59"/>
    <w:rsid w:val="0086472B"/>
    <w:rsid w:val="00866A87"/>
    <w:rsid w:val="00866BA8"/>
    <w:rsid w:val="00867C49"/>
    <w:rsid w:val="0087254D"/>
    <w:rsid w:val="00872680"/>
    <w:rsid w:val="00872FE4"/>
    <w:rsid w:val="008915FF"/>
    <w:rsid w:val="008A115D"/>
    <w:rsid w:val="008A1AAB"/>
    <w:rsid w:val="008A1E11"/>
    <w:rsid w:val="008A26CE"/>
    <w:rsid w:val="008B03D8"/>
    <w:rsid w:val="008B2C8A"/>
    <w:rsid w:val="008B3657"/>
    <w:rsid w:val="008B54FE"/>
    <w:rsid w:val="008C71B3"/>
    <w:rsid w:val="008D3370"/>
    <w:rsid w:val="008D391B"/>
    <w:rsid w:val="008E4DB7"/>
    <w:rsid w:val="008F2123"/>
    <w:rsid w:val="008F6516"/>
    <w:rsid w:val="008F670A"/>
    <w:rsid w:val="008F67D7"/>
    <w:rsid w:val="00903BC3"/>
    <w:rsid w:val="009128CA"/>
    <w:rsid w:val="00913B03"/>
    <w:rsid w:val="00917D35"/>
    <w:rsid w:val="009208B2"/>
    <w:rsid w:val="00925344"/>
    <w:rsid w:val="0093284E"/>
    <w:rsid w:val="0093685A"/>
    <w:rsid w:val="009407EB"/>
    <w:rsid w:val="00940E73"/>
    <w:rsid w:val="00943393"/>
    <w:rsid w:val="009461C3"/>
    <w:rsid w:val="009510C3"/>
    <w:rsid w:val="00952FAE"/>
    <w:rsid w:val="0095436C"/>
    <w:rsid w:val="009620D2"/>
    <w:rsid w:val="00975C1C"/>
    <w:rsid w:val="00981100"/>
    <w:rsid w:val="00981D8F"/>
    <w:rsid w:val="00985986"/>
    <w:rsid w:val="00986FBE"/>
    <w:rsid w:val="0099083A"/>
    <w:rsid w:val="00990B45"/>
    <w:rsid w:val="009A2975"/>
    <w:rsid w:val="009A4F2A"/>
    <w:rsid w:val="009A5F4A"/>
    <w:rsid w:val="009C28C4"/>
    <w:rsid w:val="009C523D"/>
    <w:rsid w:val="009D19F1"/>
    <w:rsid w:val="009D4337"/>
    <w:rsid w:val="009E0911"/>
    <w:rsid w:val="009E35D6"/>
    <w:rsid w:val="009F289A"/>
    <w:rsid w:val="00A02766"/>
    <w:rsid w:val="00A030C5"/>
    <w:rsid w:val="00A219EE"/>
    <w:rsid w:val="00A23D9C"/>
    <w:rsid w:val="00A248A0"/>
    <w:rsid w:val="00A24E99"/>
    <w:rsid w:val="00A37136"/>
    <w:rsid w:val="00A46872"/>
    <w:rsid w:val="00A5382C"/>
    <w:rsid w:val="00A57008"/>
    <w:rsid w:val="00A6459E"/>
    <w:rsid w:val="00A651AA"/>
    <w:rsid w:val="00A720F2"/>
    <w:rsid w:val="00A759DA"/>
    <w:rsid w:val="00A75ABD"/>
    <w:rsid w:val="00A84159"/>
    <w:rsid w:val="00A86119"/>
    <w:rsid w:val="00A94C3E"/>
    <w:rsid w:val="00AA25AC"/>
    <w:rsid w:val="00AA280E"/>
    <w:rsid w:val="00AA36B9"/>
    <w:rsid w:val="00AB2127"/>
    <w:rsid w:val="00AB35DC"/>
    <w:rsid w:val="00AC28C7"/>
    <w:rsid w:val="00AD68AA"/>
    <w:rsid w:val="00AD68BF"/>
    <w:rsid w:val="00AE0288"/>
    <w:rsid w:val="00AE2E6D"/>
    <w:rsid w:val="00AF1B1D"/>
    <w:rsid w:val="00AF24C5"/>
    <w:rsid w:val="00AF5EDC"/>
    <w:rsid w:val="00B01985"/>
    <w:rsid w:val="00B03C6D"/>
    <w:rsid w:val="00B103B1"/>
    <w:rsid w:val="00B112B6"/>
    <w:rsid w:val="00B11CCC"/>
    <w:rsid w:val="00B12AD6"/>
    <w:rsid w:val="00B20C2C"/>
    <w:rsid w:val="00B263C9"/>
    <w:rsid w:val="00B33BAB"/>
    <w:rsid w:val="00B3563A"/>
    <w:rsid w:val="00B43C8F"/>
    <w:rsid w:val="00B43D3F"/>
    <w:rsid w:val="00B5444E"/>
    <w:rsid w:val="00B60294"/>
    <w:rsid w:val="00B617E7"/>
    <w:rsid w:val="00B61870"/>
    <w:rsid w:val="00B7448D"/>
    <w:rsid w:val="00B75D71"/>
    <w:rsid w:val="00B76882"/>
    <w:rsid w:val="00B777DD"/>
    <w:rsid w:val="00B82C59"/>
    <w:rsid w:val="00B83A9B"/>
    <w:rsid w:val="00B85854"/>
    <w:rsid w:val="00B85A1C"/>
    <w:rsid w:val="00B87822"/>
    <w:rsid w:val="00B9514F"/>
    <w:rsid w:val="00BA1DA3"/>
    <w:rsid w:val="00BA23F8"/>
    <w:rsid w:val="00BA300D"/>
    <w:rsid w:val="00BB0F75"/>
    <w:rsid w:val="00BB21E2"/>
    <w:rsid w:val="00BB576C"/>
    <w:rsid w:val="00BC3FE2"/>
    <w:rsid w:val="00BC510C"/>
    <w:rsid w:val="00BC654E"/>
    <w:rsid w:val="00BD3333"/>
    <w:rsid w:val="00BD54FD"/>
    <w:rsid w:val="00BE5B98"/>
    <w:rsid w:val="00BF1756"/>
    <w:rsid w:val="00BF7F56"/>
    <w:rsid w:val="00C0161C"/>
    <w:rsid w:val="00C0535B"/>
    <w:rsid w:val="00C10CD8"/>
    <w:rsid w:val="00C169BD"/>
    <w:rsid w:val="00C20157"/>
    <w:rsid w:val="00C257E6"/>
    <w:rsid w:val="00C272FD"/>
    <w:rsid w:val="00C33678"/>
    <w:rsid w:val="00C33FE7"/>
    <w:rsid w:val="00C340A6"/>
    <w:rsid w:val="00C34536"/>
    <w:rsid w:val="00C36EA1"/>
    <w:rsid w:val="00C414D5"/>
    <w:rsid w:val="00C4288D"/>
    <w:rsid w:val="00C46AD8"/>
    <w:rsid w:val="00C5147D"/>
    <w:rsid w:val="00C5577C"/>
    <w:rsid w:val="00C56164"/>
    <w:rsid w:val="00C57E13"/>
    <w:rsid w:val="00C617C6"/>
    <w:rsid w:val="00C6347B"/>
    <w:rsid w:val="00C67C2A"/>
    <w:rsid w:val="00C71C66"/>
    <w:rsid w:val="00C72368"/>
    <w:rsid w:val="00C74D97"/>
    <w:rsid w:val="00C75B35"/>
    <w:rsid w:val="00C8782D"/>
    <w:rsid w:val="00C902C0"/>
    <w:rsid w:val="00CA008B"/>
    <w:rsid w:val="00CA1843"/>
    <w:rsid w:val="00CA54EA"/>
    <w:rsid w:val="00CA6491"/>
    <w:rsid w:val="00CB34E8"/>
    <w:rsid w:val="00CB6438"/>
    <w:rsid w:val="00CC3419"/>
    <w:rsid w:val="00CC4ABF"/>
    <w:rsid w:val="00CD5BB3"/>
    <w:rsid w:val="00CE0009"/>
    <w:rsid w:val="00CE229C"/>
    <w:rsid w:val="00CE5DDF"/>
    <w:rsid w:val="00CF1953"/>
    <w:rsid w:val="00CF3D12"/>
    <w:rsid w:val="00CF4E8E"/>
    <w:rsid w:val="00CF4F14"/>
    <w:rsid w:val="00D0762F"/>
    <w:rsid w:val="00D10823"/>
    <w:rsid w:val="00D1248B"/>
    <w:rsid w:val="00D309A5"/>
    <w:rsid w:val="00D31FEF"/>
    <w:rsid w:val="00D34E08"/>
    <w:rsid w:val="00D350B9"/>
    <w:rsid w:val="00D57B62"/>
    <w:rsid w:val="00D57C61"/>
    <w:rsid w:val="00D600D5"/>
    <w:rsid w:val="00D60E26"/>
    <w:rsid w:val="00D626A1"/>
    <w:rsid w:val="00D73772"/>
    <w:rsid w:val="00D772EF"/>
    <w:rsid w:val="00D854BF"/>
    <w:rsid w:val="00D86997"/>
    <w:rsid w:val="00D9447C"/>
    <w:rsid w:val="00D9694E"/>
    <w:rsid w:val="00DA586C"/>
    <w:rsid w:val="00DB7CA8"/>
    <w:rsid w:val="00DC6669"/>
    <w:rsid w:val="00DD0FFC"/>
    <w:rsid w:val="00DD257E"/>
    <w:rsid w:val="00DD4CFC"/>
    <w:rsid w:val="00DD5889"/>
    <w:rsid w:val="00DE23AB"/>
    <w:rsid w:val="00DE5067"/>
    <w:rsid w:val="00DE5E0B"/>
    <w:rsid w:val="00DF3517"/>
    <w:rsid w:val="00E0190A"/>
    <w:rsid w:val="00E03BDF"/>
    <w:rsid w:val="00E06416"/>
    <w:rsid w:val="00E131AF"/>
    <w:rsid w:val="00E14123"/>
    <w:rsid w:val="00E162FE"/>
    <w:rsid w:val="00E22F73"/>
    <w:rsid w:val="00E35064"/>
    <w:rsid w:val="00E36DC5"/>
    <w:rsid w:val="00E36F0B"/>
    <w:rsid w:val="00E430A6"/>
    <w:rsid w:val="00E646C4"/>
    <w:rsid w:val="00E6575C"/>
    <w:rsid w:val="00E91348"/>
    <w:rsid w:val="00E96C0C"/>
    <w:rsid w:val="00E96D59"/>
    <w:rsid w:val="00EB177C"/>
    <w:rsid w:val="00EB40D0"/>
    <w:rsid w:val="00EB6588"/>
    <w:rsid w:val="00EC2EE0"/>
    <w:rsid w:val="00ED10F7"/>
    <w:rsid w:val="00ED5963"/>
    <w:rsid w:val="00EE1FA3"/>
    <w:rsid w:val="00EE4AB0"/>
    <w:rsid w:val="00EE6D52"/>
    <w:rsid w:val="00EF6364"/>
    <w:rsid w:val="00EF63B9"/>
    <w:rsid w:val="00F05A3F"/>
    <w:rsid w:val="00F05ABC"/>
    <w:rsid w:val="00F06218"/>
    <w:rsid w:val="00F109E7"/>
    <w:rsid w:val="00F11661"/>
    <w:rsid w:val="00F1313C"/>
    <w:rsid w:val="00F143D3"/>
    <w:rsid w:val="00F14CC3"/>
    <w:rsid w:val="00F1554B"/>
    <w:rsid w:val="00F2397D"/>
    <w:rsid w:val="00F23D79"/>
    <w:rsid w:val="00F2539D"/>
    <w:rsid w:val="00F3793A"/>
    <w:rsid w:val="00F379CB"/>
    <w:rsid w:val="00F429F5"/>
    <w:rsid w:val="00F51081"/>
    <w:rsid w:val="00F51B83"/>
    <w:rsid w:val="00F51BB3"/>
    <w:rsid w:val="00F53BA6"/>
    <w:rsid w:val="00F56515"/>
    <w:rsid w:val="00F661FF"/>
    <w:rsid w:val="00F72250"/>
    <w:rsid w:val="00F73E8F"/>
    <w:rsid w:val="00F74024"/>
    <w:rsid w:val="00F76D7E"/>
    <w:rsid w:val="00F804EF"/>
    <w:rsid w:val="00F829BC"/>
    <w:rsid w:val="00F831A6"/>
    <w:rsid w:val="00F845FF"/>
    <w:rsid w:val="00F85CA3"/>
    <w:rsid w:val="00F866F7"/>
    <w:rsid w:val="00F90781"/>
    <w:rsid w:val="00F97225"/>
    <w:rsid w:val="00FA6E8F"/>
    <w:rsid w:val="00FB1860"/>
    <w:rsid w:val="00FB1A0E"/>
    <w:rsid w:val="00FB7B55"/>
    <w:rsid w:val="00FC15BA"/>
    <w:rsid w:val="00FD3A25"/>
    <w:rsid w:val="00FD7A8E"/>
    <w:rsid w:val="00FD7FE3"/>
    <w:rsid w:val="00FE2898"/>
    <w:rsid w:val="00FE3202"/>
    <w:rsid w:val="00FE3A54"/>
    <w:rsid w:val="00FF1BC6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EC"/>
    <w:rPr>
      <w:rFonts w:ascii="Cordia New" w:hAnsi="Cordia New"/>
      <w:noProof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2BEC"/>
    <w:pPr>
      <w:jc w:val="center"/>
    </w:pPr>
    <w:rPr>
      <w:rFonts w:ascii="Arial" w:eastAsia="Times New Roman" w:hAnsi="Arial"/>
      <w:b/>
      <w:noProof w:val="0"/>
      <w:sz w:val="24"/>
    </w:rPr>
  </w:style>
  <w:style w:type="paragraph" w:styleId="FootnoteText">
    <w:name w:val="footnote text"/>
    <w:basedOn w:val="Normal"/>
    <w:semiHidden/>
    <w:rsid w:val="006C2BEC"/>
    <w:rPr>
      <w:rFonts w:ascii="Times New Roman" w:hAnsi="Times New Roman"/>
      <w:noProof w:val="0"/>
      <w:sz w:val="20"/>
      <w:lang w:eastAsia="ja-JP"/>
    </w:rPr>
  </w:style>
  <w:style w:type="character" w:styleId="FootnoteReference">
    <w:name w:val="footnote reference"/>
    <w:basedOn w:val="DefaultParagraphFont"/>
    <w:semiHidden/>
    <w:rsid w:val="006C2B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1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3D8"/>
    <w:pPr>
      <w:ind w:left="720"/>
      <w:contextualSpacing/>
    </w:pPr>
  </w:style>
  <w:style w:type="table" w:styleId="TableGrid">
    <w:name w:val="Table Grid"/>
    <w:basedOn w:val="TableNormal"/>
    <w:rsid w:val="004A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4A6C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EC"/>
    <w:rPr>
      <w:rFonts w:ascii="Cordia New" w:hAnsi="Cordia New"/>
      <w:noProof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2BEC"/>
    <w:pPr>
      <w:jc w:val="center"/>
    </w:pPr>
    <w:rPr>
      <w:rFonts w:ascii="Arial" w:eastAsia="Times New Roman" w:hAnsi="Arial"/>
      <w:b/>
      <w:noProof w:val="0"/>
      <w:sz w:val="24"/>
    </w:rPr>
  </w:style>
  <w:style w:type="paragraph" w:styleId="FootnoteText">
    <w:name w:val="footnote text"/>
    <w:basedOn w:val="Normal"/>
    <w:semiHidden/>
    <w:rsid w:val="006C2BEC"/>
    <w:rPr>
      <w:rFonts w:ascii="Times New Roman" w:hAnsi="Times New Roman"/>
      <w:noProof w:val="0"/>
      <w:sz w:val="20"/>
      <w:lang w:eastAsia="ja-JP"/>
    </w:rPr>
  </w:style>
  <w:style w:type="character" w:styleId="FootnoteReference">
    <w:name w:val="footnote reference"/>
    <w:basedOn w:val="DefaultParagraphFont"/>
    <w:semiHidden/>
    <w:rsid w:val="006C2B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1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3D8"/>
    <w:pPr>
      <w:ind w:left="720"/>
      <w:contextualSpacing/>
    </w:pPr>
  </w:style>
  <w:style w:type="table" w:styleId="TableGrid">
    <w:name w:val="Table Grid"/>
    <w:basedOn w:val="TableNormal"/>
    <w:rsid w:val="004A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4A6C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sheilla_ambarwati@hpm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essy_anastasia@hpm.co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2665-C70B-43D1-A681-85CC6A07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PENJUALAN HONDA MENGALAMI PENINGKATAN</vt:lpstr>
    </vt:vector>
  </TitlesOfParts>
  <Company>PT. HPM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PENJUALAN HONDA MENGALAMI PENINGKATAN</dc:title>
  <dc:creator>ARFI</dc:creator>
  <cp:lastModifiedBy>SERVER</cp:lastModifiedBy>
  <cp:revision>2</cp:revision>
  <cp:lastPrinted>2016-08-10T06:15:00Z</cp:lastPrinted>
  <dcterms:created xsi:type="dcterms:W3CDTF">2018-04-18T13:04:00Z</dcterms:created>
  <dcterms:modified xsi:type="dcterms:W3CDTF">2018-04-18T13:04:00Z</dcterms:modified>
</cp:coreProperties>
</file>